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307E7AF" w:rsidR="00AD7205" w:rsidRPr="003C32DD" w:rsidRDefault="00341CEE" w:rsidP="00AD7205">
      <w:pPr>
        <w:jc w:val="both"/>
        <w:rPr>
          <w:rFonts w:ascii="Arial" w:hAnsi="Arial" w:cs="Arial"/>
          <w:sz w:val="24"/>
          <w:szCs w:val="24"/>
        </w:rPr>
      </w:pPr>
      <w:r w:rsidRPr="003C32DD">
        <w:rPr>
          <w:rFonts w:ascii="Arial" w:hAnsi="Arial" w:cs="Arial"/>
          <w:sz w:val="24"/>
          <w:szCs w:val="24"/>
        </w:rPr>
        <w:t xml:space="preserve">Reunião Ordinária do Conselho Administrativo do Instituto de Previdência dos Servidores Público do Município de Guanhães. Aos </w:t>
      </w:r>
      <w:r w:rsidR="00E30CF9" w:rsidRPr="003C32DD">
        <w:rPr>
          <w:rFonts w:ascii="Arial" w:hAnsi="Arial" w:cs="Arial"/>
          <w:sz w:val="24"/>
          <w:szCs w:val="24"/>
        </w:rPr>
        <w:t>2</w:t>
      </w:r>
      <w:r w:rsidR="004D43C6" w:rsidRPr="003C32DD">
        <w:rPr>
          <w:rFonts w:ascii="Arial" w:hAnsi="Arial" w:cs="Arial"/>
          <w:sz w:val="24"/>
          <w:szCs w:val="24"/>
        </w:rPr>
        <w:t>5</w:t>
      </w:r>
      <w:r w:rsidRPr="003C32DD">
        <w:rPr>
          <w:rFonts w:ascii="Arial" w:hAnsi="Arial" w:cs="Arial"/>
          <w:sz w:val="24"/>
          <w:szCs w:val="24"/>
        </w:rPr>
        <w:t xml:space="preserve"> (</w:t>
      </w:r>
      <w:r w:rsidR="004D43C6" w:rsidRPr="003C32DD">
        <w:rPr>
          <w:rFonts w:ascii="Arial" w:hAnsi="Arial" w:cs="Arial"/>
          <w:sz w:val="24"/>
          <w:szCs w:val="24"/>
        </w:rPr>
        <w:t>vinte e cinco</w:t>
      </w:r>
      <w:r w:rsidRPr="003C32DD">
        <w:rPr>
          <w:rFonts w:ascii="Arial" w:hAnsi="Arial" w:cs="Arial"/>
          <w:sz w:val="24"/>
          <w:szCs w:val="24"/>
        </w:rPr>
        <w:t xml:space="preserve">) dias do mês de </w:t>
      </w:r>
      <w:r w:rsidR="004D43C6" w:rsidRPr="003C32DD">
        <w:rPr>
          <w:rFonts w:ascii="Arial" w:hAnsi="Arial" w:cs="Arial"/>
          <w:sz w:val="24"/>
          <w:szCs w:val="24"/>
        </w:rPr>
        <w:t>maio</w:t>
      </w:r>
      <w:r w:rsidRPr="003C32DD">
        <w:rPr>
          <w:rFonts w:ascii="Arial" w:hAnsi="Arial" w:cs="Arial"/>
          <w:sz w:val="24"/>
          <w:szCs w:val="24"/>
        </w:rPr>
        <w:t xml:space="preserve"> de 202</w:t>
      </w:r>
      <w:r w:rsidR="0067611A" w:rsidRPr="003C32DD">
        <w:rPr>
          <w:rFonts w:ascii="Arial" w:hAnsi="Arial" w:cs="Arial"/>
          <w:sz w:val="24"/>
          <w:szCs w:val="24"/>
        </w:rPr>
        <w:t>3</w:t>
      </w:r>
      <w:r w:rsidRPr="003C32DD">
        <w:rPr>
          <w:rFonts w:ascii="Arial" w:hAnsi="Arial" w:cs="Arial"/>
          <w:sz w:val="24"/>
          <w:szCs w:val="24"/>
        </w:rPr>
        <w:t xml:space="preserve"> (dois mil e vinte e </w:t>
      </w:r>
      <w:r w:rsidR="0067611A" w:rsidRPr="003C32DD">
        <w:rPr>
          <w:rFonts w:ascii="Arial" w:hAnsi="Arial" w:cs="Arial"/>
          <w:sz w:val="24"/>
          <w:szCs w:val="24"/>
        </w:rPr>
        <w:t>três</w:t>
      </w:r>
      <w:r w:rsidRPr="003C32DD">
        <w:rPr>
          <w:rFonts w:ascii="Arial" w:hAnsi="Arial" w:cs="Arial"/>
          <w:sz w:val="24"/>
          <w:szCs w:val="24"/>
        </w:rPr>
        <w:t xml:space="preserve">), às </w:t>
      </w:r>
      <w:proofErr w:type="gramStart"/>
      <w:r w:rsidR="00622287" w:rsidRPr="003C32DD">
        <w:rPr>
          <w:rFonts w:ascii="Arial" w:hAnsi="Arial" w:cs="Arial"/>
          <w:sz w:val="24"/>
          <w:szCs w:val="24"/>
        </w:rPr>
        <w:t>15</w:t>
      </w:r>
      <w:r w:rsidRPr="003C32DD">
        <w:rPr>
          <w:rFonts w:ascii="Arial" w:hAnsi="Arial" w:cs="Arial"/>
          <w:sz w:val="24"/>
          <w:szCs w:val="24"/>
        </w:rPr>
        <w:t>:</w:t>
      </w:r>
      <w:r w:rsidR="00622287" w:rsidRPr="003C32DD">
        <w:rPr>
          <w:rFonts w:ascii="Arial" w:hAnsi="Arial" w:cs="Arial"/>
          <w:sz w:val="24"/>
          <w:szCs w:val="24"/>
        </w:rPr>
        <w:t>0</w:t>
      </w:r>
      <w:r w:rsidRPr="003C32DD">
        <w:rPr>
          <w:rFonts w:ascii="Arial" w:hAnsi="Arial" w:cs="Arial"/>
          <w:sz w:val="24"/>
          <w:szCs w:val="24"/>
        </w:rPr>
        <w:t>0</w:t>
      </w:r>
      <w:proofErr w:type="gramEnd"/>
      <w:r w:rsidRPr="003C32DD">
        <w:rPr>
          <w:rFonts w:ascii="Arial" w:hAnsi="Arial" w:cs="Arial"/>
          <w:sz w:val="24"/>
          <w:szCs w:val="24"/>
        </w:rPr>
        <w:t xml:space="preserve"> (</w:t>
      </w:r>
      <w:r w:rsidR="00622287" w:rsidRPr="003C32DD">
        <w:rPr>
          <w:rFonts w:ascii="Arial" w:hAnsi="Arial" w:cs="Arial"/>
          <w:sz w:val="24"/>
          <w:szCs w:val="24"/>
        </w:rPr>
        <w:t>quinze horas</w:t>
      </w:r>
      <w:r w:rsidRPr="003C32DD">
        <w:rPr>
          <w:rFonts w:ascii="Arial" w:hAnsi="Arial" w:cs="Arial"/>
          <w:sz w:val="24"/>
          <w:szCs w:val="24"/>
        </w:rPr>
        <w:t>) reuniu-se os membros do Conselho Administrativo do Instituto de Previdência dos Servidores Público do Município de Guanhães – Guanhãe</w:t>
      </w:r>
      <w:r w:rsidR="006A3DE6" w:rsidRPr="003C32DD">
        <w:rPr>
          <w:rFonts w:ascii="Arial" w:hAnsi="Arial" w:cs="Arial"/>
          <w:sz w:val="24"/>
          <w:szCs w:val="24"/>
        </w:rPr>
        <w:t xml:space="preserve">s Prev, CNPJ 05.518.895/0001-74, na sala de reuniões </w:t>
      </w:r>
      <w:r w:rsidR="004D43C6" w:rsidRPr="003C32DD">
        <w:rPr>
          <w:rFonts w:ascii="Arial" w:hAnsi="Arial" w:cs="Arial"/>
          <w:sz w:val="24"/>
          <w:szCs w:val="24"/>
        </w:rPr>
        <w:t>do Instituto</w:t>
      </w:r>
      <w:r w:rsidR="006A3DE6" w:rsidRPr="003C32DD">
        <w:rPr>
          <w:rFonts w:ascii="Arial" w:hAnsi="Arial" w:cs="Arial"/>
          <w:sz w:val="24"/>
          <w:szCs w:val="24"/>
        </w:rPr>
        <w:t xml:space="preserve">. </w:t>
      </w:r>
      <w:r w:rsidRPr="003C32DD">
        <w:rPr>
          <w:rFonts w:ascii="Arial" w:hAnsi="Arial" w:cs="Arial"/>
          <w:sz w:val="24"/>
          <w:szCs w:val="24"/>
        </w:rPr>
        <w:t>Estavam presentes os conselhei</w:t>
      </w:r>
      <w:r w:rsidR="00532522" w:rsidRPr="003C32DD">
        <w:rPr>
          <w:rFonts w:ascii="Arial" w:hAnsi="Arial" w:cs="Arial"/>
          <w:sz w:val="24"/>
          <w:szCs w:val="24"/>
        </w:rPr>
        <w:t xml:space="preserve">ros: </w:t>
      </w:r>
      <w:r w:rsidR="00E30CF9" w:rsidRPr="003C32DD">
        <w:rPr>
          <w:rFonts w:ascii="Arial" w:hAnsi="Arial" w:cs="Arial"/>
          <w:sz w:val="24"/>
          <w:szCs w:val="24"/>
        </w:rPr>
        <w:t>Jane Maria Rays Pires,</w:t>
      </w:r>
      <w:r w:rsidR="007D4121" w:rsidRPr="003C32DD">
        <w:rPr>
          <w:rFonts w:ascii="Arial" w:hAnsi="Arial" w:cs="Arial"/>
          <w:sz w:val="24"/>
          <w:szCs w:val="24"/>
        </w:rPr>
        <w:t xml:space="preserve"> </w:t>
      </w:r>
      <w:r w:rsidRPr="003C32DD">
        <w:rPr>
          <w:rFonts w:ascii="Arial" w:hAnsi="Arial" w:cs="Arial"/>
          <w:sz w:val="24"/>
          <w:szCs w:val="24"/>
        </w:rPr>
        <w:t>Hum</w:t>
      </w:r>
      <w:r w:rsidR="004F7746" w:rsidRPr="003C32DD">
        <w:rPr>
          <w:rFonts w:ascii="Arial" w:hAnsi="Arial" w:cs="Arial"/>
          <w:sz w:val="24"/>
          <w:szCs w:val="24"/>
        </w:rPr>
        <w:t xml:space="preserve">berto Salvador Ferreira Lopes, </w:t>
      </w:r>
      <w:r w:rsidRPr="003C32DD">
        <w:rPr>
          <w:rFonts w:ascii="Arial" w:hAnsi="Arial" w:cs="Arial"/>
          <w:sz w:val="24"/>
          <w:szCs w:val="24"/>
        </w:rPr>
        <w:t xml:space="preserve">Júnia Paula Soalheiro Menezes, Marcia Helena Pires Reis, Mariana da Silva Rosa, Robson </w:t>
      </w:r>
      <w:r w:rsidR="007D4121" w:rsidRPr="003C32DD">
        <w:rPr>
          <w:rFonts w:ascii="Arial" w:hAnsi="Arial" w:cs="Arial"/>
          <w:sz w:val="24"/>
          <w:szCs w:val="24"/>
        </w:rPr>
        <w:t xml:space="preserve">Barbosa, </w:t>
      </w:r>
      <w:r w:rsidR="00532522" w:rsidRPr="003C32DD">
        <w:rPr>
          <w:rFonts w:ascii="Arial" w:hAnsi="Arial" w:cs="Arial"/>
          <w:sz w:val="24"/>
          <w:szCs w:val="24"/>
        </w:rPr>
        <w:t>Carla Maitê Patrocínio</w:t>
      </w:r>
      <w:r w:rsidR="004D43C6" w:rsidRPr="003C32DD">
        <w:rPr>
          <w:rFonts w:ascii="Arial" w:hAnsi="Arial" w:cs="Arial"/>
          <w:sz w:val="24"/>
          <w:szCs w:val="24"/>
        </w:rPr>
        <w:t>,</w:t>
      </w:r>
      <w:r w:rsidR="009F04E8" w:rsidRPr="003C32DD">
        <w:rPr>
          <w:rFonts w:ascii="Arial" w:hAnsi="Arial" w:cs="Arial"/>
          <w:sz w:val="24"/>
          <w:szCs w:val="24"/>
        </w:rPr>
        <w:t xml:space="preserve"> </w:t>
      </w:r>
      <w:r w:rsidR="00E30CF9" w:rsidRPr="003C32DD">
        <w:rPr>
          <w:rFonts w:ascii="Arial" w:hAnsi="Arial" w:cs="Arial"/>
          <w:sz w:val="24"/>
          <w:szCs w:val="24"/>
        </w:rPr>
        <w:t>Rejane Ferreira Guimarães Martins</w:t>
      </w:r>
      <w:r w:rsidR="003437AE">
        <w:rPr>
          <w:rFonts w:ascii="Arial" w:hAnsi="Arial" w:cs="Arial"/>
          <w:sz w:val="24"/>
          <w:szCs w:val="24"/>
        </w:rPr>
        <w:t xml:space="preserve"> e </w:t>
      </w:r>
      <w:r w:rsidR="00E30CF9" w:rsidRPr="003C32DD">
        <w:rPr>
          <w:rFonts w:ascii="Arial" w:hAnsi="Arial" w:cs="Arial"/>
          <w:sz w:val="24"/>
          <w:szCs w:val="24"/>
        </w:rPr>
        <w:t>Willian Soares</w:t>
      </w:r>
      <w:r w:rsidR="003437A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437AE">
        <w:rPr>
          <w:rFonts w:ascii="Arial" w:hAnsi="Arial" w:cs="Arial"/>
          <w:sz w:val="24"/>
          <w:szCs w:val="24"/>
        </w:rPr>
        <w:t>Siman</w:t>
      </w:r>
      <w:proofErr w:type="spellEnd"/>
      <w:r w:rsidR="003437AE">
        <w:rPr>
          <w:rFonts w:ascii="Arial" w:hAnsi="Arial" w:cs="Arial"/>
          <w:sz w:val="24"/>
          <w:szCs w:val="24"/>
        </w:rPr>
        <w:t xml:space="preserve">. </w:t>
      </w:r>
      <w:bookmarkStart w:id="0" w:name="_GoBack"/>
      <w:bookmarkEnd w:id="0"/>
      <w:r w:rsidR="00E30CF9" w:rsidRPr="003C32DD">
        <w:rPr>
          <w:rFonts w:ascii="Arial" w:hAnsi="Arial" w:cs="Arial"/>
          <w:sz w:val="24"/>
          <w:szCs w:val="24"/>
        </w:rPr>
        <w:t>Esta</w:t>
      </w:r>
      <w:r w:rsidR="004D43C6" w:rsidRPr="003C32DD">
        <w:rPr>
          <w:rFonts w:ascii="Arial" w:hAnsi="Arial" w:cs="Arial"/>
          <w:sz w:val="24"/>
          <w:szCs w:val="24"/>
        </w:rPr>
        <w:t>va</w:t>
      </w:r>
      <w:r w:rsidR="00E30CF9" w:rsidRPr="003C32DD">
        <w:rPr>
          <w:rFonts w:ascii="Arial" w:hAnsi="Arial" w:cs="Arial"/>
          <w:sz w:val="24"/>
          <w:szCs w:val="24"/>
        </w:rPr>
        <w:t xml:space="preserve"> </w:t>
      </w:r>
      <w:r w:rsidR="004D43C6" w:rsidRPr="003C32DD">
        <w:rPr>
          <w:rFonts w:ascii="Arial" w:hAnsi="Arial" w:cs="Arial"/>
          <w:sz w:val="24"/>
          <w:szCs w:val="24"/>
        </w:rPr>
        <w:t>presente</w:t>
      </w:r>
      <w:r w:rsidR="00E45D62" w:rsidRPr="003C32DD">
        <w:rPr>
          <w:rFonts w:ascii="Arial" w:hAnsi="Arial" w:cs="Arial"/>
          <w:sz w:val="24"/>
          <w:szCs w:val="24"/>
        </w:rPr>
        <w:t xml:space="preserve"> ainda a Superintendente do Instituto Sra. Ro</w:t>
      </w:r>
      <w:r w:rsidR="003C32DD" w:rsidRPr="003C32DD">
        <w:rPr>
          <w:rFonts w:ascii="Arial" w:hAnsi="Arial" w:cs="Arial"/>
          <w:sz w:val="24"/>
          <w:szCs w:val="24"/>
        </w:rPr>
        <w:t>s</w:t>
      </w:r>
      <w:r w:rsidR="00E45D62" w:rsidRPr="003C32DD">
        <w:rPr>
          <w:rFonts w:ascii="Arial" w:hAnsi="Arial" w:cs="Arial"/>
          <w:sz w:val="24"/>
          <w:szCs w:val="24"/>
        </w:rPr>
        <w:t>im</w:t>
      </w:r>
      <w:r w:rsidR="003C32DD" w:rsidRPr="003C32DD">
        <w:rPr>
          <w:rFonts w:ascii="Arial" w:hAnsi="Arial" w:cs="Arial"/>
          <w:sz w:val="24"/>
          <w:szCs w:val="24"/>
        </w:rPr>
        <w:t>e</w:t>
      </w:r>
      <w:r w:rsidR="00E45D62" w:rsidRPr="003C32DD">
        <w:rPr>
          <w:rFonts w:ascii="Arial" w:hAnsi="Arial" w:cs="Arial"/>
          <w:sz w:val="24"/>
          <w:szCs w:val="24"/>
        </w:rPr>
        <w:t>ry</w:t>
      </w:r>
      <w:r w:rsidR="004D43C6" w:rsidRPr="003C32DD">
        <w:rPr>
          <w:rFonts w:ascii="Arial" w:hAnsi="Arial" w:cs="Arial"/>
          <w:sz w:val="24"/>
          <w:szCs w:val="24"/>
        </w:rPr>
        <w:t xml:space="preserve"> Ap. Inácio de Pinho Procópio. </w:t>
      </w:r>
      <w:r w:rsidR="00E05E82" w:rsidRPr="003C32DD">
        <w:rPr>
          <w:rFonts w:ascii="Arial" w:hAnsi="Arial" w:cs="Arial"/>
          <w:sz w:val="24"/>
          <w:szCs w:val="24"/>
        </w:rPr>
        <w:t>Aberta a reunião a Superintend</w:t>
      </w:r>
      <w:r w:rsidR="004D43C6" w:rsidRPr="003C32DD">
        <w:rPr>
          <w:rFonts w:ascii="Arial" w:hAnsi="Arial" w:cs="Arial"/>
          <w:sz w:val="24"/>
          <w:szCs w:val="24"/>
        </w:rPr>
        <w:t>ente do Instituto Sra. Ro</w:t>
      </w:r>
      <w:r w:rsidR="003C32DD" w:rsidRPr="003C32DD">
        <w:rPr>
          <w:rFonts w:ascii="Arial" w:hAnsi="Arial" w:cs="Arial"/>
          <w:sz w:val="24"/>
          <w:szCs w:val="24"/>
        </w:rPr>
        <w:t>s</w:t>
      </w:r>
      <w:r w:rsidR="004D43C6" w:rsidRPr="003C32DD">
        <w:rPr>
          <w:rFonts w:ascii="Arial" w:hAnsi="Arial" w:cs="Arial"/>
          <w:sz w:val="24"/>
          <w:szCs w:val="24"/>
        </w:rPr>
        <w:t>im</w:t>
      </w:r>
      <w:r w:rsidR="003C32DD" w:rsidRPr="003C32DD">
        <w:rPr>
          <w:rFonts w:ascii="Arial" w:hAnsi="Arial" w:cs="Arial"/>
          <w:sz w:val="24"/>
          <w:szCs w:val="24"/>
        </w:rPr>
        <w:t>e</w:t>
      </w:r>
      <w:r w:rsidR="004D43C6" w:rsidRPr="003C32DD">
        <w:rPr>
          <w:rFonts w:ascii="Arial" w:hAnsi="Arial" w:cs="Arial"/>
          <w:sz w:val="24"/>
          <w:szCs w:val="24"/>
        </w:rPr>
        <w:t xml:space="preserve">ry pediu a palavra e </w:t>
      </w:r>
      <w:r w:rsidR="006A3DE6" w:rsidRPr="003C32DD">
        <w:rPr>
          <w:rFonts w:ascii="Arial" w:hAnsi="Arial" w:cs="Arial"/>
          <w:sz w:val="24"/>
          <w:szCs w:val="24"/>
        </w:rPr>
        <w:t xml:space="preserve">explicou o motivo </w:t>
      </w:r>
      <w:r w:rsidR="004D43C6" w:rsidRPr="003C32DD">
        <w:rPr>
          <w:rFonts w:ascii="Arial" w:hAnsi="Arial" w:cs="Arial"/>
          <w:sz w:val="24"/>
          <w:szCs w:val="24"/>
        </w:rPr>
        <w:t>de sua presença na reunião</w:t>
      </w:r>
      <w:r w:rsidR="006A3DE6" w:rsidRPr="003C32DD">
        <w:rPr>
          <w:rFonts w:ascii="Arial" w:hAnsi="Arial" w:cs="Arial"/>
          <w:sz w:val="24"/>
          <w:szCs w:val="24"/>
        </w:rPr>
        <w:t>,</w:t>
      </w:r>
      <w:r w:rsidR="00E07137" w:rsidRPr="003C32DD">
        <w:rPr>
          <w:rFonts w:ascii="Arial" w:hAnsi="Arial" w:cs="Arial"/>
          <w:sz w:val="24"/>
          <w:szCs w:val="24"/>
        </w:rPr>
        <w:t xml:space="preserve"> a qual se </w:t>
      </w:r>
      <w:r w:rsidR="004D43C6" w:rsidRPr="003C32DD">
        <w:rPr>
          <w:rFonts w:ascii="Arial" w:hAnsi="Arial" w:cs="Arial"/>
          <w:sz w:val="24"/>
          <w:szCs w:val="24"/>
        </w:rPr>
        <w:t>d</w:t>
      </w:r>
      <w:r w:rsidR="00095A3A" w:rsidRPr="003C32DD">
        <w:rPr>
          <w:rFonts w:ascii="Arial" w:hAnsi="Arial" w:cs="Arial"/>
          <w:sz w:val="24"/>
          <w:szCs w:val="24"/>
        </w:rPr>
        <w:t>eu pelo fato da super</w:t>
      </w:r>
      <w:r w:rsidR="00E07137" w:rsidRPr="003C32DD">
        <w:rPr>
          <w:rFonts w:ascii="Arial" w:hAnsi="Arial" w:cs="Arial"/>
          <w:sz w:val="24"/>
          <w:szCs w:val="24"/>
        </w:rPr>
        <w:t>intendente querer apresentar ao</w:t>
      </w:r>
      <w:r w:rsidR="00BB3220" w:rsidRPr="003C32DD">
        <w:rPr>
          <w:rFonts w:ascii="Arial" w:hAnsi="Arial" w:cs="Arial"/>
          <w:sz w:val="24"/>
          <w:szCs w:val="24"/>
        </w:rPr>
        <w:t xml:space="preserve"> conselho </w:t>
      </w:r>
      <w:r w:rsidR="00095A3A" w:rsidRPr="003C32DD">
        <w:rPr>
          <w:rFonts w:ascii="Arial" w:hAnsi="Arial" w:cs="Arial"/>
          <w:sz w:val="24"/>
          <w:szCs w:val="24"/>
        </w:rPr>
        <w:t xml:space="preserve">a possibilidade de o Instituto ingressar com uma ação judicial para a </w:t>
      </w:r>
      <w:r w:rsidR="00E07137" w:rsidRPr="003C32DD">
        <w:rPr>
          <w:rFonts w:ascii="Arial" w:hAnsi="Arial" w:cs="Arial"/>
          <w:sz w:val="24"/>
          <w:szCs w:val="24"/>
        </w:rPr>
        <w:t>alteração na</w:t>
      </w:r>
      <w:r w:rsidR="00095A3A" w:rsidRPr="003C32DD">
        <w:rPr>
          <w:rFonts w:ascii="Arial" w:hAnsi="Arial" w:cs="Arial"/>
          <w:sz w:val="24"/>
          <w:szCs w:val="24"/>
        </w:rPr>
        <w:t xml:space="preserve"> alíquota para a base de cálculo do </w:t>
      </w:r>
      <w:proofErr w:type="gramStart"/>
      <w:r w:rsidR="00095A3A" w:rsidRPr="003C32DD">
        <w:rPr>
          <w:rFonts w:ascii="Arial" w:hAnsi="Arial" w:cs="Arial"/>
          <w:sz w:val="24"/>
          <w:szCs w:val="24"/>
        </w:rPr>
        <w:t>Pasep</w:t>
      </w:r>
      <w:proofErr w:type="gramEnd"/>
      <w:r w:rsidR="00E07137" w:rsidRPr="003C32DD">
        <w:rPr>
          <w:rFonts w:ascii="Arial" w:hAnsi="Arial" w:cs="Arial"/>
          <w:sz w:val="24"/>
          <w:szCs w:val="24"/>
        </w:rPr>
        <w:t xml:space="preserve">, e que o </w:t>
      </w:r>
      <w:r w:rsidR="00AD7205" w:rsidRPr="003C32DD">
        <w:rPr>
          <w:rFonts w:ascii="Arial" w:hAnsi="Arial" w:cs="Arial"/>
          <w:sz w:val="24"/>
          <w:szCs w:val="24"/>
        </w:rPr>
        <w:t>Município</w:t>
      </w:r>
      <w:r w:rsidR="00E07137" w:rsidRPr="003C32DD">
        <w:rPr>
          <w:rFonts w:ascii="Arial" w:hAnsi="Arial" w:cs="Arial"/>
          <w:sz w:val="24"/>
          <w:szCs w:val="24"/>
        </w:rPr>
        <w:t xml:space="preserve"> de </w:t>
      </w:r>
      <w:r w:rsidR="00AD7205" w:rsidRPr="003C32DD">
        <w:rPr>
          <w:rFonts w:ascii="Arial" w:hAnsi="Arial" w:cs="Arial"/>
          <w:sz w:val="24"/>
          <w:szCs w:val="24"/>
        </w:rPr>
        <w:t>Três</w:t>
      </w:r>
      <w:r w:rsidR="00E07137" w:rsidRPr="003C32DD">
        <w:rPr>
          <w:rFonts w:ascii="Arial" w:hAnsi="Arial" w:cs="Arial"/>
          <w:sz w:val="24"/>
          <w:szCs w:val="24"/>
        </w:rPr>
        <w:t xml:space="preserve"> Marias/MG,</w:t>
      </w:r>
      <w:r w:rsidR="00AD7205" w:rsidRPr="003C32DD">
        <w:rPr>
          <w:rFonts w:ascii="Arial" w:hAnsi="Arial" w:cs="Arial"/>
          <w:sz w:val="24"/>
          <w:szCs w:val="24"/>
        </w:rPr>
        <w:t xml:space="preserve"> </w:t>
      </w:r>
      <w:r w:rsidR="00E07137" w:rsidRPr="003C32DD">
        <w:rPr>
          <w:rFonts w:ascii="Arial" w:hAnsi="Arial" w:cs="Arial"/>
          <w:sz w:val="24"/>
          <w:szCs w:val="24"/>
        </w:rPr>
        <w:t>ingressou com ação e conseguiu a liminar concedendo a alteração da alíq</w:t>
      </w:r>
      <w:r w:rsidR="00BB3220" w:rsidRPr="003C32DD">
        <w:rPr>
          <w:rFonts w:ascii="Arial" w:hAnsi="Arial" w:cs="Arial"/>
          <w:sz w:val="24"/>
          <w:szCs w:val="24"/>
        </w:rPr>
        <w:t>uota, e diante do exposto Ro</w:t>
      </w:r>
      <w:r w:rsidR="003C32DD" w:rsidRPr="003C32DD">
        <w:rPr>
          <w:rFonts w:ascii="Arial" w:hAnsi="Arial" w:cs="Arial"/>
          <w:sz w:val="24"/>
          <w:szCs w:val="24"/>
        </w:rPr>
        <w:t>s</w:t>
      </w:r>
      <w:r w:rsidR="00BB3220" w:rsidRPr="003C32DD">
        <w:rPr>
          <w:rFonts w:ascii="Arial" w:hAnsi="Arial" w:cs="Arial"/>
          <w:sz w:val="24"/>
          <w:szCs w:val="24"/>
        </w:rPr>
        <w:t>ime</w:t>
      </w:r>
      <w:r w:rsidR="00E07137" w:rsidRPr="003C32DD">
        <w:rPr>
          <w:rFonts w:ascii="Arial" w:hAnsi="Arial" w:cs="Arial"/>
          <w:sz w:val="24"/>
          <w:szCs w:val="24"/>
        </w:rPr>
        <w:t xml:space="preserve">ry iniciou uma </w:t>
      </w:r>
      <w:r w:rsidR="00BB3220" w:rsidRPr="003C32DD">
        <w:rPr>
          <w:rFonts w:ascii="Arial" w:hAnsi="Arial" w:cs="Arial"/>
          <w:sz w:val="24"/>
          <w:szCs w:val="24"/>
        </w:rPr>
        <w:t xml:space="preserve">chamada de </w:t>
      </w:r>
      <w:r w:rsidR="00E07137" w:rsidRPr="003C32DD">
        <w:rPr>
          <w:rFonts w:ascii="Arial" w:hAnsi="Arial" w:cs="Arial"/>
          <w:sz w:val="24"/>
          <w:szCs w:val="24"/>
        </w:rPr>
        <w:t>vídeo com a Procuradora</w:t>
      </w:r>
      <w:r w:rsidR="00BB3220" w:rsidRPr="003C32DD">
        <w:rPr>
          <w:rFonts w:ascii="Arial" w:hAnsi="Arial" w:cs="Arial"/>
          <w:sz w:val="24"/>
          <w:szCs w:val="24"/>
        </w:rPr>
        <w:t xml:space="preserve"> Jurídica</w:t>
      </w:r>
      <w:r w:rsidR="00E07137" w:rsidRPr="003C32DD">
        <w:rPr>
          <w:rFonts w:ascii="Arial" w:hAnsi="Arial" w:cs="Arial"/>
          <w:sz w:val="24"/>
          <w:szCs w:val="24"/>
        </w:rPr>
        <w:t xml:space="preserve"> do Instituto de Três Marias, Dra.</w:t>
      </w:r>
      <w:r w:rsidR="00AD7205" w:rsidRPr="003C32DD">
        <w:rPr>
          <w:rFonts w:ascii="Arial" w:hAnsi="Arial" w:cs="Arial"/>
          <w:sz w:val="24"/>
          <w:szCs w:val="24"/>
        </w:rPr>
        <w:t xml:space="preserve"> </w:t>
      </w:r>
      <w:r w:rsidR="00E07137" w:rsidRPr="003C32DD">
        <w:rPr>
          <w:rFonts w:ascii="Arial" w:hAnsi="Arial" w:cs="Arial"/>
          <w:sz w:val="24"/>
          <w:szCs w:val="24"/>
        </w:rPr>
        <w:t>Sabrina, para que ela fizesse melhor apresentação e explicação acerca do ajuizamento da referida ação, onde foi</w:t>
      </w:r>
      <w:r w:rsidR="00BB3220" w:rsidRPr="003C32DD">
        <w:rPr>
          <w:rFonts w:ascii="Arial" w:hAnsi="Arial" w:cs="Arial"/>
          <w:sz w:val="24"/>
          <w:szCs w:val="24"/>
        </w:rPr>
        <w:t xml:space="preserve"> explicado que o Instituto de Três Marias</w:t>
      </w:r>
      <w:r w:rsidR="00E07137" w:rsidRPr="003C32DD">
        <w:rPr>
          <w:rFonts w:ascii="Arial" w:hAnsi="Arial" w:cs="Arial"/>
          <w:sz w:val="24"/>
          <w:szCs w:val="24"/>
        </w:rPr>
        <w:t xml:space="preserve"> após </w:t>
      </w:r>
      <w:r w:rsidR="00227E72" w:rsidRPr="003C32DD">
        <w:rPr>
          <w:rFonts w:ascii="Arial" w:hAnsi="Arial" w:cs="Arial"/>
          <w:sz w:val="24"/>
          <w:szCs w:val="24"/>
        </w:rPr>
        <w:t>o ingresso judicial</w:t>
      </w:r>
      <w:r w:rsidR="00E07137" w:rsidRPr="003C32DD">
        <w:rPr>
          <w:rFonts w:ascii="Arial" w:hAnsi="Arial" w:cs="Arial"/>
          <w:sz w:val="24"/>
          <w:szCs w:val="24"/>
        </w:rPr>
        <w:t xml:space="preserve"> obteve a liminar concedida p</w:t>
      </w:r>
      <w:r w:rsidR="00BB3220" w:rsidRPr="003C32DD">
        <w:rPr>
          <w:rFonts w:ascii="Arial" w:hAnsi="Arial" w:cs="Arial"/>
          <w:sz w:val="24"/>
          <w:szCs w:val="24"/>
        </w:rPr>
        <w:t xml:space="preserve">ara o pagamento do Pasep de 1% sobre </w:t>
      </w:r>
      <w:r w:rsidR="00E07137" w:rsidRPr="003C32DD">
        <w:rPr>
          <w:rFonts w:ascii="Arial" w:hAnsi="Arial" w:cs="Arial"/>
          <w:sz w:val="24"/>
          <w:szCs w:val="24"/>
        </w:rPr>
        <w:t>a taxa de administração</w:t>
      </w:r>
      <w:r w:rsidR="00227E72" w:rsidRPr="003C32DD">
        <w:rPr>
          <w:rFonts w:ascii="Arial" w:hAnsi="Arial" w:cs="Arial"/>
          <w:sz w:val="24"/>
          <w:szCs w:val="24"/>
        </w:rPr>
        <w:t>, e foi pedido a Dra.</w:t>
      </w:r>
      <w:r w:rsidR="009F04E8" w:rsidRPr="003C32DD">
        <w:rPr>
          <w:rFonts w:ascii="Arial" w:hAnsi="Arial" w:cs="Arial"/>
          <w:sz w:val="24"/>
          <w:szCs w:val="24"/>
        </w:rPr>
        <w:t xml:space="preserve"> </w:t>
      </w:r>
      <w:r w:rsidR="00227E72" w:rsidRPr="003C32DD">
        <w:rPr>
          <w:rFonts w:ascii="Arial" w:hAnsi="Arial" w:cs="Arial"/>
          <w:sz w:val="24"/>
          <w:szCs w:val="24"/>
        </w:rPr>
        <w:t>Sabrina que explicasse ao conselho como o Instituto deverá proceder caso queiram ingressar com a ação e ela explicou que no que tange a contratação do advoga</w:t>
      </w:r>
      <w:r w:rsidR="00BB3220" w:rsidRPr="003C32DD">
        <w:rPr>
          <w:rFonts w:ascii="Arial" w:hAnsi="Arial" w:cs="Arial"/>
          <w:sz w:val="24"/>
          <w:szCs w:val="24"/>
        </w:rPr>
        <w:t>do é feita por licitação. Ro</w:t>
      </w:r>
      <w:r w:rsidR="003C32DD" w:rsidRPr="003C32DD">
        <w:rPr>
          <w:rFonts w:ascii="Arial" w:hAnsi="Arial" w:cs="Arial"/>
          <w:sz w:val="24"/>
          <w:szCs w:val="24"/>
        </w:rPr>
        <w:t>s</w:t>
      </w:r>
      <w:r w:rsidR="00BB3220" w:rsidRPr="003C32DD">
        <w:rPr>
          <w:rFonts w:ascii="Arial" w:hAnsi="Arial" w:cs="Arial"/>
          <w:sz w:val="24"/>
          <w:szCs w:val="24"/>
        </w:rPr>
        <w:t>ime</w:t>
      </w:r>
      <w:r w:rsidR="00227E72" w:rsidRPr="003C32DD">
        <w:rPr>
          <w:rFonts w:ascii="Arial" w:hAnsi="Arial" w:cs="Arial"/>
          <w:sz w:val="24"/>
          <w:szCs w:val="24"/>
        </w:rPr>
        <w:t xml:space="preserve">ry explicou em seguida que o Instituto tem assessoria jurídica contratada, porém não prestam serviços de natureza tributária, </w:t>
      </w:r>
      <w:proofErr w:type="gramStart"/>
      <w:r w:rsidR="00227E72" w:rsidRPr="003C32DD">
        <w:rPr>
          <w:rFonts w:ascii="Arial" w:hAnsi="Arial" w:cs="Arial"/>
          <w:sz w:val="24"/>
          <w:szCs w:val="24"/>
        </w:rPr>
        <w:t>os quais também não consta</w:t>
      </w:r>
      <w:proofErr w:type="gramEnd"/>
      <w:r w:rsidR="00227E72" w:rsidRPr="003C32DD">
        <w:rPr>
          <w:rFonts w:ascii="Arial" w:hAnsi="Arial" w:cs="Arial"/>
          <w:sz w:val="24"/>
          <w:szCs w:val="24"/>
        </w:rPr>
        <w:t xml:space="preserve"> no contrato, portanto teria que fazer a contratação de um advogado especialista na área para pleitear a causa</w:t>
      </w:r>
      <w:r w:rsidR="00BB3220" w:rsidRPr="003C32DD">
        <w:rPr>
          <w:rFonts w:ascii="Arial" w:hAnsi="Arial" w:cs="Arial"/>
          <w:sz w:val="24"/>
          <w:szCs w:val="24"/>
        </w:rPr>
        <w:t>. Rosime</w:t>
      </w:r>
      <w:r w:rsidR="009F04E8" w:rsidRPr="003C32DD">
        <w:rPr>
          <w:rFonts w:ascii="Arial" w:hAnsi="Arial" w:cs="Arial"/>
          <w:sz w:val="24"/>
          <w:szCs w:val="24"/>
        </w:rPr>
        <w:t>ry perguntou a Dra.</w:t>
      </w:r>
      <w:r w:rsidR="00AD7205" w:rsidRPr="003C32DD">
        <w:rPr>
          <w:rFonts w:ascii="Arial" w:hAnsi="Arial" w:cs="Arial"/>
          <w:sz w:val="24"/>
          <w:szCs w:val="24"/>
        </w:rPr>
        <w:t xml:space="preserve"> </w:t>
      </w:r>
      <w:r w:rsidR="009F04E8" w:rsidRPr="003C32DD">
        <w:rPr>
          <w:rFonts w:ascii="Arial" w:hAnsi="Arial" w:cs="Arial"/>
          <w:sz w:val="24"/>
          <w:szCs w:val="24"/>
        </w:rPr>
        <w:t xml:space="preserve">Sabrina sobre o programa litigio zero aderido pelo Instituto junto a receita federal para o pagamento da dívida do </w:t>
      </w:r>
      <w:proofErr w:type="gramStart"/>
      <w:r w:rsidR="009F04E8" w:rsidRPr="003C32DD">
        <w:rPr>
          <w:rFonts w:ascii="Arial" w:hAnsi="Arial" w:cs="Arial"/>
          <w:sz w:val="24"/>
          <w:szCs w:val="24"/>
        </w:rPr>
        <w:t>Pasep</w:t>
      </w:r>
      <w:proofErr w:type="gramEnd"/>
      <w:r w:rsidR="009F04E8" w:rsidRPr="003C32DD">
        <w:rPr>
          <w:rFonts w:ascii="Arial" w:hAnsi="Arial" w:cs="Arial"/>
          <w:sz w:val="24"/>
          <w:szCs w:val="24"/>
        </w:rPr>
        <w:t>, que se caso ingressar com a ação se interfere no processo de adesão que ainda está em análise pela receita, o qual foi explicado que provavelmente não</w:t>
      </w:r>
      <w:r w:rsidR="00BB3220" w:rsidRPr="003C32DD">
        <w:rPr>
          <w:rFonts w:ascii="Arial" w:hAnsi="Arial" w:cs="Arial"/>
          <w:sz w:val="24"/>
          <w:szCs w:val="24"/>
        </w:rPr>
        <w:t>,</w:t>
      </w:r>
      <w:r w:rsidR="009F04E8" w:rsidRPr="003C32DD">
        <w:rPr>
          <w:rFonts w:ascii="Arial" w:hAnsi="Arial" w:cs="Arial"/>
          <w:sz w:val="24"/>
          <w:szCs w:val="24"/>
        </w:rPr>
        <w:t xml:space="preserve"> por se tratar de naturezas distintas, sendo um administrativo e outro judicial.</w:t>
      </w:r>
      <w:r w:rsidR="00F75FDD" w:rsidRPr="003C32DD">
        <w:rPr>
          <w:rFonts w:ascii="Arial" w:hAnsi="Arial" w:cs="Arial"/>
          <w:sz w:val="24"/>
          <w:szCs w:val="24"/>
        </w:rPr>
        <w:t xml:space="preserve"> Foi explicado ainda que caso consiga a mudança na base de cálculo</w:t>
      </w:r>
      <w:r w:rsidR="00796E5F" w:rsidRPr="003C32DD">
        <w:rPr>
          <w:rFonts w:ascii="Arial" w:hAnsi="Arial" w:cs="Arial"/>
          <w:sz w:val="24"/>
          <w:szCs w:val="24"/>
        </w:rPr>
        <w:t xml:space="preserve"> do </w:t>
      </w:r>
      <w:proofErr w:type="gramStart"/>
      <w:r w:rsidR="00796E5F" w:rsidRPr="003C32DD">
        <w:rPr>
          <w:rFonts w:ascii="Arial" w:hAnsi="Arial" w:cs="Arial"/>
          <w:sz w:val="24"/>
          <w:szCs w:val="24"/>
        </w:rPr>
        <w:t>Pasep</w:t>
      </w:r>
      <w:proofErr w:type="gramEnd"/>
      <w:r w:rsidR="00796E5F" w:rsidRPr="003C32DD">
        <w:rPr>
          <w:rFonts w:ascii="Arial" w:hAnsi="Arial" w:cs="Arial"/>
          <w:sz w:val="24"/>
          <w:szCs w:val="24"/>
        </w:rPr>
        <w:t xml:space="preserve">, que será de 2014 </w:t>
      </w:r>
      <w:r w:rsidR="00AD7205" w:rsidRPr="003C32DD">
        <w:rPr>
          <w:rFonts w:ascii="Arial" w:hAnsi="Arial" w:cs="Arial"/>
          <w:sz w:val="24"/>
          <w:szCs w:val="24"/>
        </w:rPr>
        <w:t>até agora</w:t>
      </w:r>
      <w:r w:rsidR="00F75FDD" w:rsidRPr="003C32DD">
        <w:rPr>
          <w:rFonts w:ascii="Arial" w:hAnsi="Arial" w:cs="Arial"/>
          <w:sz w:val="24"/>
          <w:szCs w:val="24"/>
        </w:rPr>
        <w:t>, e os que já foram pagos terá que pedir a devolução. Sobre este assuntou restou definido então que a Dra.</w:t>
      </w:r>
      <w:r w:rsidR="00AD7205" w:rsidRPr="003C32DD">
        <w:rPr>
          <w:rFonts w:ascii="Arial" w:hAnsi="Arial" w:cs="Arial"/>
          <w:sz w:val="24"/>
          <w:szCs w:val="24"/>
        </w:rPr>
        <w:t xml:space="preserve"> </w:t>
      </w:r>
      <w:r w:rsidR="00F75FDD" w:rsidRPr="003C32DD">
        <w:rPr>
          <w:rFonts w:ascii="Arial" w:hAnsi="Arial" w:cs="Arial"/>
          <w:sz w:val="24"/>
          <w:szCs w:val="24"/>
        </w:rPr>
        <w:t>Sabrina irá fazer um estudo da situação do Instituto</w:t>
      </w:r>
      <w:r w:rsidR="009727DD" w:rsidRPr="003C32DD">
        <w:rPr>
          <w:rFonts w:ascii="Arial" w:hAnsi="Arial" w:cs="Arial"/>
          <w:sz w:val="24"/>
          <w:szCs w:val="24"/>
        </w:rPr>
        <w:t xml:space="preserve"> para saber o possível valor da causa, e possível valor a ser pago de honorários sucumbenciais no caso de perder a causa,</w:t>
      </w:r>
      <w:r w:rsidR="00F75FDD" w:rsidRPr="003C32DD">
        <w:rPr>
          <w:rFonts w:ascii="Arial" w:hAnsi="Arial" w:cs="Arial"/>
          <w:sz w:val="24"/>
          <w:szCs w:val="24"/>
        </w:rPr>
        <w:t xml:space="preserve"> e após irá fazer uma cotação</w:t>
      </w:r>
      <w:r w:rsidR="009727DD" w:rsidRPr="003C32DD">
        <w:rPr>
          <w:rFonts w:ascii="Arial" w:hAnsi="Arial" w:cs="Arial"/>
          <w:sz w:val="24"/>
          <w:szCs w:val="24"/>
        </w:rPr>
        <w:t xml:space="preserve"> quanto ao valor para a contratação para ingressar com a ação, e feito isso o conselho irá reunir para estudar se ajuíza ou </w:t>
      </w:r>
      <w:r w:rsidR="00BB3220" w:rsidRPr="003C32DD">
        <w:rPr>
          <w:rFonts w:ascii="Arial" w:hAnsi="Arial" w:cs="Arial"/>
          <w:sz w:val="24"/>
          <w:szCs w:val="24"/>
        </w:rPr>
        <w:t>não a ação. Na sequência, Rosime</w:t>
      </w:r>
      <w:r w:rsidR="009727DD" w:rsidRPr="003C32DD">
        <w:rPr>
          <w:rFonts w:ascii="Arial" w:hAnsi="Arial" w:cs="Arial"/>
          <w:sz w:val="24"/>
          <w:szCs w:val="24"/>
        </w:rPr>
        <w:t>ry ainda com a palavra passou para outra pauta, que se trata do prazo para manifestação do Instituto no processo da Servidora Marcia Quintão</w:t>
      </w:r>
      <w:r w:rsidR="00796E5F" w:rsidRPr="003C32DD">
        <w:rPr>
          <w:rFonts w:ascii="Arial" w:hAnsi="Arial" w:cs="Arial"/>
          <w:sz w:val="24"/>
          <w:szCs w:val="24"/>
        </w:rPr>
        <w:t>, que na sentença foi determinado pagar de 2011 até agora, vez que n</w:t>
      </w:r>
      <w:r w:rsidR="00BB3220" w:rsidRPr="003C32DD">
        <w:rPr>
          <w:rFonts w:ascii="Arial" w:hAnsi="Arial" w:cs="Arial"/>
          <w:sz w:val="24"/>
          <w:szCs w:val="24"/>
        </w:rPr>
        <w:t>a decisão a aposentadoria se daria</w:t>
      </w:r>
      <w:r w:rsidR="00796E5F" w:rsidRPr="003C32DD">
        <w:rPr>
          <w:rFonts w:ascii="Arial" w:hAnsi="Arial" w:cs="Arial"/>
          <w:sz w:val="24"/>
          <w:szCs w:val="24"/>
        </w:rPr>
        <w:t xml:space="preserve"> na data de 14/02/2011, e ainda tem que verificar a total</w:t>
      </w:r>
      <w:r w:rsidR="003244F6" w:rsidRPr="003C32DD">
        <w:rPr>
          <w:rFonts w:ascii="Arial" w:hAnsi="Arial" w:cs="Arial"/>
          <w:sz w:val="24"/>
          <w:szCs w:val="24"/>
        </w:rPr>
        <w:t xml:space="preserve"> da execução porque vai para expedição de precatório. O Instituto tem até o dia 28/06/2023 para apresentar a impugnação aos </w:t>
      </w:r>
      <w:r w:rsidR="003244F6" w:rsidRPr="003C32DD">
        <w:rPr>
          <w:rFonts w:ascii="Arial" w:hAnsi="Arial" w:cs="Arial"/>
          <w:sz w:val="24"/>
          <w:szCs w:val="24"/>
        </w:rPr>
        <w:lastRenderedPageBreak/>
        <w:t xml:space="preserve">cálculos apresentados pela autora. Encerrada essa pauta, a presidente do Conselho retomou a palavra onde passou para as despesas do mês de abril, que todas foram dentro do normal, </w:t>
      </w:r>
      <w:r w:rsidR="000C59D1" w:rsidRPr="003C32DD">
        <w:rPr>
          <w:rFonts w:ascii="Arial" w:hAnsi="Arial" w:cs="Arial"/>
          <w:sz w:val="24"/>
          <w:szCs w:val="24"/>
        </w:rPr>
        <w:t>falou sobre a compra de</w:t>
      </w:r>
      <w:r w:rsidR="003C32DD" w:rsidRPr="003C32DD">
        <w:rPr>
          <w:rFonts w:ascii="Arial" w:hAnsi="Arial" w:cs="Arial"/>
          <w:sz w:val="24"/>
          <w:szCs w:val="24"/>
        </w:rPr>
        <w:t xml:space="preserve"> </w:t>
      </w:r>
      <w:r w:rsidR="003244F6" w:rsidRPr="003C32DD">
        <w:rPr>
          <w:rFonts w:ascii="Arial" w:hAnsi="Arial" w:cs="Arial"/>
          <w:sz w:val="24"/>
          <w:szCs w:val="24"/>
        </w:rPr>
        <w:t>um armário para a pia da cozinha</w:t>
      </w:r>
      <w:r w:rsidR="000C59D1" w:rsidRPr="003C32DD">
        <w:rPr>
          <w:rFonts w:ascii="Arial" w:hAnsi="Arial" w:cs="Arial"/>
          <w:sz w:val="24"/>
          <w:szCs w:val="24"/>
        </w:rPr>
        <w:t xml:space="preserve"> pelo fato do antigo não ter mais condições de uso.</w:t>
      </w:r>
      <w:r w:rsidR="003244F6" w:rsidRPr="003C32DD">
        <w:rPr>
          <w:rFonts w:ascii="Arial" w:hAnsi="Arial" w:cs="Arial"/>
          <w:sz w:val="24"/>
          <w:szCs w:val="24"/>
        </w:rPr>
        <w:t xml:space="preserve"> </w:t>
      </w:r>
      <w:r w:rsidR="000C59D1" w:rsidRPr="003C32DD">
        <w:rPr>
          <w:rFonts w:ascii="Arial" w:hAnsi="Arial" w:cs="Arial"/>
          <w:sz w:val="24"/>
          <w:szCs w:val="24"/>
        </w:rPr>
        <w:t xml:space="preserve">Quanto </w:t>
      </w:r>
      <w:proofErr w:type="gramStart"/>
      <w:r w:rsidR="007D4121" w:rsidRPr="003C32DD">
        <w:rPr>
          <w:rFonts w:ascii="Arial" w:hAnsi="Arial" w:cs="Arial"/>
          <w:sz w:val="24"/>
          <w:szCs w:val="24"/>
        </w:rPr>
        <w:t>a</w:t>
      </w:r>
      <w:proofErr w:type="gramEnd"/>
      <w:r w:rsidR="007D4121" w:rsidRPr="003C32DD">
        <w:rPr>
          <w:rFonts w:ascii="Arial" w:hAnsi="Arial" w:cs="Arial"/>
          <w:sz w:val="24"/>
          <w:szCs w:val="24"/>
        </w:rPr>
        <w:t xml:space="preserve"> rentabilidade </w:t>
      </w:r>
      <w:r w:rsidR="007D4121" w:rsidRPr="00F176C4">
        <w:rPr>
          <w:rFonts w:ascii="Arial" w:hAnsi="Arial" w:cs="Arial"/>
          <w:sz w:val="24"/>
          <w:szCs w:val="24"/>
        </w:rPr>
        <w:t xml:space="preserve">dos fundos do mês de </w:t>
      </w:r>
      <w:r w:rsidR="00EB561E" w:rsidRPr="00F176C4">
        <w:rPr>
          <w:rFonts w:ascii="Arial" w:hAnsi="Arial" w:cs="Arial"/>
          <w:sz w:val="24"/>
          <w:szCs w:val="24"/>
        </w:rPr>
        <w:t>abri</w:t>
      </w:r>
      <w:r w:rsidR="000C59D1" w:rsidRPr="00F176C4">
        <w:rPr>
          <w:rFonts w:ascii="Arial" w:hAnsi="Arial" w:cs="Arial"/>
          <w:sz w:val="24"/>
          <w:szCs w:val="24"/>
        </w:rPr>
        <w:t>l</w:t>
      </w:r>
      <w:r w:rsidR="007D4121" w:rsidRPr="00F176C4">
        <w:rPr>
          <w:rFonts w:ascii="Arial" w:hAnsi="Arial" w:cs="Arial"/>
          <w:sz w:val="24"/>
          <w:szCs w:val="24"/>
        </w:rPr>
        <w:t xml:space="preserve"> foi </w:t>
      </w:r>
      <w:r w:rsidR="000C59D1" w:rsidRPr="00F176C4">
        <w:rPr>
          <w:rFonts w:ascii="Arial" w:hAnsi="Arial" w:cs="Arial"/>
          <w:sz w:val="24"/>
          <w:szCs w:val="24"/>
        </w:rPr>
        <w:t>positiva tanto na renda fixa, quanto na renda variável</w:t>
      </w:r>
      <w:r w:rsidR="007D4121" w:rsidRPr="00F176C4">
        <w:rPr>
          <w:rFonts w:ascii="Arial" w:hAnsi="Arial" w:cs="Arial"/>
          <w:sz w:val="24"/>
          <w:szCs w:val="24"/>
        </w:rPr>
        <w:t>.</w:t>
      </w:r>
      <w:r w:rsidR="00F176C4" w:rsidRPr="00F176C4">
        <w:rPr>
          <w:rFonts w:ascii="Arial" w:hAnsi="Arial" w:cs="Arial"/>
          <w:sz w:val="24"/>
          <w:szCs w:val="24"/>
        </w:rPr>
        <w:t xml:space="preserve"> Foi apresentado ainda o parecer do comitê de investimentos referentes a abril/2023, que após a apreciação por </w:t>
      </w:r>
      <w:proofErr w:type="gramStart"/>
      <w:r w:rsidR="00F176C4" w:rsidRPr="00F176C4">
        <w:rPr>
          <w:rFonts w:ascii="Arial" w:hAnsi="Arial" w:cs="Arial"/>
          <w:sz w:val="24"/>
          <w:szCs w:val="24"/>
        </w:rPr>
        <w:t>todos</w:t>
      </w:r>
      <w:proofErr w:type="gramEnd"/>
      <w:r w:rsidR="00F176C4" w:rsidRPr="00F176C4">
        <w:rPr>
          <w:rFonts w:ascii="Arial" w:hAnsi="Arial" w:cs="Arial"/>
          <w:sz w:val="24"/>
          <w:szCs w:val="24"/>
        </w:rPr>
        <w:t xml:space="preserve"> membros presentes, a presidente do Conselho perguntou a todos se tinham dúvidas a serem sanadas e</w:t>
      </w:r>
      <w:r w:rsidR="00B275C6">
        <w:rPr>
          <w:rFonts w:ascii="Arial" w:hAnsi="Arial" w:cs="Arial"/>
          <w:sz w:val="24"/>
          <w:szCs w:val="24"/>
        </w:rPr>
        <w:t xml:space="preserve"> todos estavam de acordo sendo </w:t>
      </w:r>
      <w:r w:rsidR="00F176C4" w:rsidRPr="00F176C4">
        <w:rPr>
          <w:rFonts w:ascii="Arial" w:hAnsi="Arial" w:cs="Arial"/>
          <w:sz w:val="24"/>
          <w:szCs w:val="24"/>
        </w:rPr>
        <w:t>aprovado</w:t>
      </w:r>
      <w:r w:rsidR="00B275C6">
        <w:rPr>
          <w:rFonts w:ascii="Arial" w:hAnsi="Arial" w:cs="Arial"/>
          <w:sz w:val="24"/>
          <w:szCs w:val="24"/>
        </w:rPr>
        <w:t xml:space="preserve"> o respectivo parecer</w:t>
      </w:r>
      <w:r w:rsidR="00F176C4">
        <w:rPr>
          <w:rFonts w:ascii="Arial" w:hAnsi="Arial" w:cs="Arial"/>
        </w:rPr>
        <w:t>.</w:t>
      </w:r>
      <w:r w:rsidR="00B275C6">
        <w:rPr>
          <w:rFonts w:ascii="Arial" w:hAnsi="Arial" w:cs="Arial"/>
        </w:rPr>
        <w:t xml:space="preserve"> </w:t>
      </w:r>
      <w:r w:rsidR="00DA5366" w:rsidRPr="003C32DD">
        <w:rPr>
          <w:rFonts w:ascii="Arial" w:hAnsi="Arial" w:cs="Arial"/>
          <w:sz w:val="24"/>
          <w:szCs w:val="24"/>
        </w:rPr>
        <w:t xml:space="preserve">Nada mais havendo a tratar, às </w:t>
      </w:r>
      <w:proofErr w:type="gramStart"/>
      <w:r w:rsidR="00DA5366" w:rsidRPr="003C32DD">
        <w:rPr>
          <w:rFonts w:ascii="Arial" w:hAnsi="Arial" w:cs="Arial"/>
          <w:sz w:val="24"/>
          <w:szCs w:val="24"/>
        </w:rPr>
        <w:t>16:00</w:t>
      </w:r>
      <w:proofErr w:type="gramEnd"/>
      <w:r w:rsidR="00DA5366" w:rsidRPr="003C32DD">
        <w:rPr>
          <w:rFonts w:ascii="Arial" w:hAnsi="Arial" w:cs="Arial"/>
          <w:sz w:val="24"/>
          <w:szCs w:val="24"/>
        </w:rPr>
        <w:t xml:space="preserve">, </w:t>
      </w:r>
      <w:r w:rsidR="007D4121" w:rsidRPr="003C32DD">
        <w:rPr>
          <w:rFonts w:ascii="Arial" w:hAnsi="Arial" w:cs="Arial"/>
          <w:sz w:val="24"/>
          <w:szCs w:val="24"/>
        </w:rPr>
        <w:t>Jane Maria Rays Pires</w:t>
      </w:r>
      <w:r w:rsidR="00DA5366" w:rsidRPr="003C32DD">
        <w:rPr>
          <w:rFonts w:ascii="Arial" w:hAnsi="Arial" w:cs="Arial"/>
          <w:sz w:val="24"/>
          <w:szCs w:val="24"/>
        </w:rPr>
        <w:t xml:space="preserve"> Presidente do Conselho, declarou como encerrada a reunião. A qual eu, </w:t>
      </w:r>
      <w:r w:rsidR="00DA5366" w:rsidRPr="003C32DD">
        <w:rPr>
          <w:rFonts w:ascii="Arial" w:hAnsi="Arial" w:cs="Arial"/>
          <w:b/>
          <w:sz w:val="24"/>
          <w:szCs w:val="24"/>
        </w:rPr>
        <w:t>Mariana da Silva Rosa</w:t>
      </w:r>
      <w:r w:rsidR="00DA5366" w:rsidRPr="003C32DD">
        <w:rPr>
          <w:rFonts w:ascii="Arial" w:hAnsi="Arial" w:cs="Arial"/>
          <w:sz w:val="24"/>
          <w:szCs w:val="24"/>
        </w:rPr>
        <w:t xml:space="preserve">, ____________, </w:t>
      </w:r>
      <w:r w:rsidR="00DA5366" w:rsidRPr="003C32DD">
        <w:rPr>
          <w:rFonts w:ascii="Arial" w:hAnsi="Arial" w:cs="Arial"/>
          <w:b/>
          <w:sz w:val="24"/>
          <w:szCs w:val="24"/>
        </w:rPr>
        <w:t>Secretária</w:t>
      </w:r>
      <w:r w:rsidR="00DA5366" w:rsidRPr="003C32DD">
        <w:rPr>
          <w:rFonts w:ascii="Arial" w:hAnsi="Arial" w:cs="Arial"/>
          <w:sz w:val="24"/>
          <w:szCs w:val="24"/>
        </w:rPr>
        <w:t xml:space="preserve">, lavro a presente ata que será lida e assinada por todos os presentes. Guanhães, </w:t>
      </w:r>
      <w:r w:rsidR="007D4121" w:rsidRPr="003C32DD">
        <w:rPr>
          <w:rFonts w:ascii="Arial" w:hAnsi="Arial" w:cs="Arial"/>
          <w:sz w:val="24"/>
          <w:szCs w:val="24"/>
        </w:rPr>
        <w:t>2</w:t>
      </w:r>
      <w:r w:rsidR="00EB561E" w:rsidRPr="003C32DD">
        <w:rPr>
          <w:rFonts w:ascii="Arial" w:hAnsi="Arial" w:cs="Arial"/>
          <w:sz w:val="24"/>
          <w:szCs w:val="24"/>
        </w:rPr>
        <w:t>5</w:t>
      </w:r>
      <w:r w:rsidR="00DA5366" w:rsidRPr="003C32DD">
        <w:rPr>
          <w:rFonts w:ascii="Arial" w:hAnsi="Arial" w:cs="Arial"/>
          <w:sz w:val="24"/>
          <w:szCs w:val="24"/>
        </w:rPr>
        <w:t xml:space="preserve"> de </w:t>
      </w:r>
      <w:r w:rsidR="00EB561E" w:rsidRPr="003C32DD">
        <w:rPr>
          <w:rFonts w:ascii="Arial" w:hAnsi="Arial" w:cs="Arial"/>
          <w:sz w:val="24"/>
          <w:szCs w:val="24"/>
        </w:rPr>
        <w:t>maio</w:t>
      </w:r>
      <w:r w:rsidR="007D4121" w:rsidRPr="003C32DD">
        <w:rPr>
          <w:rFonts w:ascii="Arial" w:hAnsi="Arial" w:cs="Arial"/>
          <w:sz w:val="24"/>
          <w:szCs w:val="24"/>
        </w:rPr>
        <w:t xml:space="preserve"> </w:t>
      </w:r>
      <w:r w:rsidR="00DA5366" w:rsidRPr="003C32DD">
        <w:rPr>
          <w:rFonts w:ascii="Arial" w:hAnsi="Arial" w:cs="Arial"/>
          <w:sz w:val="24"/>
          <w:szCs w:val="24"/>
        </w:rPr>
        <w:t>de 202</w:t>
      </w:r>
      <w:r w:rsidR="005D25E8" w:rsidRPr="003C32DD">
        <w:rPr>
          <w:rFonts w:ascii="Arial" w:hAnsi="Arial" w:cs="Arial"/>
          <w:sz w:val="24"/>
          <w:szCs w:val="24"/>
        </w:rPr>
        <w:t>3</w:t>
      </w:r>
      <w:r w:rsidR="00DA5366" w:rsidRPr="003C32DD">
        <w:rPr>
          <w:rFonts w:ascii="Arial" w:hAnsi="Arial" w:cs="Arial"/>
          <w:sz w:val="24"/>
          <w:szCs w:val="24"/>
        </w:rPr>
        <w:t>.</w:t>
      </w:r>
    </w:p>
    <w:p w14:paraId="14316989" w14:textId="77777777" w:rsidR="00AD7205" w:rsidRPr="003C32DD" w:rsidRDefault="00AD7205" w:rsidP="00AD720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6AA560E" w14:textId="77777777" w:rsidR="00AD7205" w:rsidRPr="003C32DD" w:rsidRDefault="00AD7205" w:rsidP="00AD7205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FB43426" w14:textId="77777777" w:rsidR="00486DE1" w:rsidRPr="003C32DD" w:rsidRDefault="007D4121" w:rsidP="00AD720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Jane Maria Rays Pires</w:t>
      </w:r>
    </w:p>
    <w:p w14:paraId="0F416036" w14:textId="77777777" w:rsidR="007D4121" w:rsidRPr="003C32DD" w:rsidRDefault="00AD7205" w:rsidP="00AD720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Presidente</w:t>
      </w:r>
    </w:p>
    <w:p w14:paraId="3F16D681" w14:textId="77777777" w:rsidR="003C32DD" w:rsidRPr="003C32DD" w:rsidRDefault="003C32DD" w:rsidP="00AD720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A14B941" w14:textId="77777777" w:rsidR="00AD7205" w:rsidRPr="003C32DD" w:rsidRDefault="00AD7205" w:rsidP="00486DE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A0AD35C" w14:textId="6E3B498A" w:rsidR="003C32DD" w:rsidRPr="003C32DD" w:rsidRDefault="003C32DD" w:rsidP="00486DE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Mariana da Silva Rosa</w:t>
      </w:r>
      <w:r w:rsidRPr="003C32DD">
        <w:rPr>
          <w:rFonts w:ascii="Arial" w:hAnsi="Arial" w:cs="Arial"/>
          <w:b/>
          <w:sz w:val="24"/>
          <w:szCs w:val="24"/>
        </w:rPr>
        <w:br/>
        <w:t>Secretária</w:t>
      </w:r>
    </w:p>
    <w:p w14:paraId="1AAED90A" w14:textId="77777777" w:rsidR="003C32DD" w:rsidRPr="003C32DD" w:rsidRDefault="003C32DD" w:rsidP="00486DE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813D0F2" w14:textId="77777777" w:rsidR="00AD7205" w:rsidRPr="003C32DD" w:rsidRDefault="00AD7205" w:rsidP="00486DE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B43C80D" w14:textId="77777777" w:rsidR="00EF3D4F" w:rsidRPr="003C32DD" w:rsidRDefault="00EF3D4F" w:rsidP="00486DE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 xml:space="preserve">   </w:t>
      </w:r>
    </w:p>
    <w:p w14:paraId="1A8727D6" w14:textId="75365729" w:rsidR="003C32DD" w:rsidRDefault="00EF3D4F" w:rsidP="00486DE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Humberto S. Ferreira Lopes</w:t>
      </w:r>
      <w:r w:rsidR="00486DE1" w:rsidRPr="003C32DD">
        <w:rPr>
          <w:rFonts w:ascii="Arial" w:hAnsi="Arial" w:cs="Arial"/>
          <w:b/>
          <w:sz w:val="24"/>
          <w:szCs w:val="24"/>
        </w:rPr>
        <w:t xml:space="preserve">                         </w:t>
      </w:r>
      <w:r w:rsidR="003C32DD">
        <w:rPr>
          <w:rFonts w:ascii="Arial" w:hAnsi="Arial" w:cs="Arial"/>
          <w:b/>
          <w:sz w:val="24"/>
          <w:szCs w:val="24"/>
        </w:rPr>
        <w:t xml:space="preserve">              </w:t>
      </w:r>
      <w:r w:rsidR="00486DE1" w:rsidRPr="003C32DD">
        <w:rPr>
          <w:rFonts w:ascii="Arial" w:hAnsi="Arial" w:cs="Arial"/>
          <w:b/>
          <w:sz w:val="24"/>
          <w:szCs w:val="24"/>
        </w:rPr>
        <w:t xml:space="preserve">          </w:t>
      </w:r>
      <w:r w:rsidR="003C32DD" w:rsidRPr="003C32DD">
        <w:rPr>
          <w:rFonts w:ascii="Arial" w:hAnsi="Arial" w:cs="Arial"/>
          <w:b/>
          <w:sz w:val="24"/>
          <w:szCs w:val="24"/>
        </w:rPr>
        <w:t xml:space="preserve">Carla Maitê Patrocínio                                                   </w:t>
      </w:r>
    </w:p>
    <w:p w14:paraId="58C3B4DF" w14:textId="540C78F6" w:rsidR="003C32DD" w:rsidRDefault="003C32DD" w:rsidP="00486DE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</w:t>
      </w:r>
      <w:r w:rsidRPr="003C32DD">
        <w:rPr>
          <w:rFonts w:ascii="Arial" w:hAnsi="Arial" w:cs="Arial"/>
          <w:b/>
          <w:sz w:val="24"/>
          <w:szCs w:val="24"/>
        </w:rPr>
        <w:t xml:space="preserve">Membro                                                            </w:t>
      </w:r>
      <w:r>
        <w:rPr>
          <w:rFonts w:ascii="Arial" w:hAnsi="Arial" w:cs="Arial"/>
          <w:b/>
          <w:sz w:val="24"/>
          <w:szCs w:val="24"/>
        </w:rPr>
        <w:t xml:space="preserve">   </w:t>
      </w:r>
      <w:r w:rsidRPr="003C32DD">
        <w:rPr>
          <w:rFonts w:ascii="Arial" w:hAnsi="Arial" w:cs="Arial"/>
          <w:b/>
          <w:sz w:val="24"/>
          <w:szCs w:val="24"/>
        </w:rPr>
        <w:t xml:space="preserve">   </w:t>
      </w:r>
      <w:r>
        <w:rPr>
          <w:rFonts w:ascii="Arial" w:hAnsi="Arial" w:cs="Arial"/>
          <w:b/>
          <w:sz w:val="24"/>
          <w:szCs w:val="24"/>
        </w:rPr>
        <w:t xml:space="preserve">              </w:t>
      </w:r>
      <w:proofErr w:type="spellStart"/>
      <w:r w:rsidRPr="003C32DD">
        <w:rPr>
          <w:rFonts w:ascii="Arial" w:hAnsi="Arial" w:cs="Arial"/>
          <w:b/>
          <w:sz w:val="24"/>
          <w:szCs w:val="24"/>
        </w:rPr>
        <w:t>Membro</w:t>
      </w:r>
      <w:proofErr w:type="spellEnd"/>
    </w:p>
    <w:p w14:paraId="5397B9BF" w14:textId="7A5F2FA7" w:rsidR="003C32DD" w:rsidRDefault="003C32DD" w:rsidP="00486DE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</w:p>
    <w:p w14:paraId="7730ED67" w14:textId="77777777" w:rsidR="003C32DD" w:rsidRDefault="003C32DD" w:rsidP="00486DE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333BAA5" w14:textId="77777777" w:rsidR="003C32DD" w:rsidRDefault="003C32DD" w:rsidP="00486DE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FC9A609" w14:textId="4996DBB8" w:rsidR="00486DE1" w:rsidRPr="003C32DD" w:rsidRDefault="005D25E8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Júnia Paula S. Menezes</w:t>
      </w:r>
      <w:r w:rsidR="003C32DD">
        <w:rPr>
          <w:rFonts w:ascii="Arial" w:hAnsi="Arial" w:cs="Arial"/>
          <w:b/>
          <w:sz w:val="24"/>
          <w:szCs w:val="24"/>
        </w:rPr>
        <w:t xml:space="preserve"> </w:t>
      </w:r>
      <w:r w:rsidR="00486DE1" w:rsidRPr="003C32DD">
        <w:rPr>
          <w:rFonts w:ascii="Arial" w:hAnsi="Arial" w:cs="Arial"/>
          <w:b/>
          <w:sz w:val="24"/>
          <w:szCs w:val="24"/>
        </w:rPr>
        <w:t xml:space="preserve">      </w:t>
      </w:r>
      <w:r w:rsidR="003C32DD">
        <w:rPr>
          <w:rFonts w:ascii="Arial" w:hAnsi="Arial" w:cs="Arial"/>
          <w:b/>
          <w:sz w:val="24"/>
          <w:szCs w:val="24"/>
        </w:rPr>
        <w:t xml:space="preserve">                                          </w:t>
      </w:r>
      <w:r w:rsidR="003C32DD" w:rsidRPr="003C32DD">
        <w:rPr>
          <w:rFonts w:ascii="Arial" w:hAnsi="Arial" w:cs="Arial"/>
          <w:b/>
          <w:sz w:val="24"/>
          <w:szCs w:val="24"/>
        </w:rPr>
        <w:t>Marcia Helena Pires Reis</w:t>
      </w:r>
      <w:r w:rsidR="00486DE1" w:rsidRPr="003C32DD">
        <w:rPr>
          <w:rFonts w:ascii="Arial" w:hAnsi="Arial" w:cs="Arial"/>
          <w:b/>
          <w:sz w:val="24"/>
          <w:szCs w:val="24"/>
        </w:rPr>
        <w:t xml:space="preserve">                          </w:t>
      </w:r>
      <w:r w:rsidR="00EF3D4F" w:rsidRPr="003C32DD">
        <w:rPr>
          <w:rFonts w:ascii="Arial" w:hAnsi="Arial" w:cs="Arial"/>
          <w:b/>
          <w:sz w:val="24"/>
          <w:szCs w:val="24"/>
        </w:rPr>
        <w:t xml:space="preserve">            </w:t>
      </w:r>
      <w:r w:rsidR="00AD7205" w:rsidRPr="003C32DD">
        <w:rPr>
          <w:rFonts w:ascii="Arial" w:hAnsi="Arial" w:cs="Arial"/>
          <w:b/>
          <w:sz w:val="24"/>
          <w:szCs w:val="24"/>
        </w:rPr>
        <w:t xml:space="preserve">                               </w:t>
      </w:r>
    </w:p>
    <w:p w14:paraId="0B1F669D" w14:textId="4BC151F4" w:rsidR="003C32DD" w:rsidRPr="003C32DD" w:rsidRDefault="00EF3D4F" w:rsidP="003C32D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 xml:space="preserve">           </w:t>
      </w:r>
      <w:r w:rsidR="007D4121" w:rsidRPr="003C32DD">
        <w:rPr>
          <w:rFonts w:ascii="Arial" w:hAnsi="Arial" w:cs="Arial"/>
          <w:b/>
          <w:sz w:val="24"/>
          <w:szCs w:val="24"/>
        </w:rPr>
        <w:t xml:space="preserve"> </w:t>
      </w:r>
      <w:r w:rsidR="003C32DD" w:rsidRPr="003C32DD">
        <w:rPr>
          <w:rFonts w:ascii="Arial" w:hAnsi="Arial" w:cs="Arial"/>
          <w:b/>
          <w:sz w:val="24"/>
          <w:szCs w:val="24"/>
        </w:rPr>
        <w:t xml:space="preserve">Membro                                                                     </w:t>
      </w:r>
      <w:r w:rsidR="003C32DD">
        <w:rPr>
          <w:rFonts w:ascii="Arial" w:hAnsi="Arial" w:cs="Arial"/>
          <w:b/>
          <w:sz w:val="24"/>
          <w:szCs w:val="24"/>
        </w:rPr>
        <w:t xml:space="preserve">             </w:t>
      </w:r>
      <w:proofErr w:type="spellStart"/>
      <w:r w:rsidR="00B275C6">
        <w:rPr>
          <w:rFonts w:ascii="Arial" w:hAnsi="Arial" w:cs="Arial"/>
          <w:b/>
          <w:sz w:val="24"/>
          <w:szCs w:val="24"/>
        </w:rPr>
        <w:t>Membro</w:t>
      </w:r>
      <w:proofErr w:type="spellEnd"/>
    </w:p>
    <w:p w14:paraId="6D0148D7" w14:textId="4EB05BEB" w:rsidR="00AD7205" w:rsidRPr="003C32DD" w:rsidRDefault="00AD7205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ADF5D8" w14:textId="75465C5C" w:rsidR="00AD7205" w:rsidRPr="003C32DD" w:rsidRDefault="00AD7205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 xml:space="preserve">        </w:t>
      </w:r>
      <w:r w:rsidR="00B275C6">
        <w:rPr>
          <w:rFonts w:ascii="Arial" w:hAnsi="Arial" w:cs="Arial"/>
          <w:b/>
          <w:sz w:val="24"/>
          <w:szCs w:val="24"/>
        </w:rPr>
        <w:t xml:space="preserve">                          </w:t>
      </w:r>
    </w:p>
    <w:p w14:paraId="59300F0F" w14:textId="77777777" w:rsidR="003C32DD" w:rsidRPr="003C32DD" w:rsidRDefault="003C32DD" w:rsidP="003C32D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Robson Barbosa</w:t>
      </w:r>
    </w:p>
    <w:p w14:paraId="23BE9189" w14:textId="77777777" w:rsidR="003C32DD" w:rsidRPr="003C32DD" w:rsidRDefault="003C32DD" w:rsidP="003C32D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>Membro</w:t>
      </w:r>
    </w:p>
    <w:p w14:paraId="60E1FB80" w14:textId="77777777" w:rsidR="003C32DD" w:rsidRPr="003C32DD" w:rsidRDefault="003C32DD" w:rsidP="003C32D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87A4952" w14:textId="77777777" w:rsidR="003C32DD" w:rsidRPr="003C32DD" w:rsidRDefault="003C32DD" w:rsidP="003C32D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A588AE4" w14:textId="77777777" w:rsidR="00AD7205" w:rsidRPr="003C32DD" w:rsidRDefault="00AD7205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116BF4F" w14:textId="77777777" w:rsidR="00AD7205" w:rsidRPr="003C32DD" w:rsidRDefault="00AD7205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 xml:space="preserve">     Rejane Ferreira Guimarães Martins                                       Willian Soares Siman</w:t>
      </w:r>
    </w:p>
    <w:p w14:paraId="70B60812" w14:textId="77777777" w:rsidR="000C59D1" w:rsidRPr="003C32DD" w:rsidRDefault="00AD7205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 xml:space="preserve">                            Membro                                                                      </w:t>
      </w:r>
      <w:proofErr w:type="spellStart"/>
      <w:r w:rsidRPr="003C32DD">
        <w:rPr>
          <w:rFonts w:ascii="Arial" w:hAnsi="Arial" w:cs="Arial"/>
          <w:b/>
          <w:sz w:val="24"/>
          <w:szCs w:val="24"/>
        </w:rPr>
        <w:t>Membro</w:t>
      </w:r>
      <w:proofErr w:type="spellEnd"/>
    </w:p>
    <w:p w14:paraId="12609A98" w14:textId="77777777" w:rsidR="000C59D1" w:rsidRPr="003C32DD" w:rsidRDefault="000C59D1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F177D08" w14:textId="77777777" w:rsidR="000C59D1" w:rsidRPr="003C32DD" w:rsidRDefault="000C59D1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3245E24" w14:textId="77777777" w:rsidR="000C59D1" w:rsidRPr="003C32DD" w:rsidRDefault="000C59D1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06B122" w14:textId="77777777" w:rsidR="000C59D1" w:rsidRPr="003C32DD" w:rsidRDefault="000C59D1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9C6507F" w14:textId="77777777" w:rsidR="000C59D1" w:rsidRPr="003C32DD" w:rsidRDefault="000C59D1" w:rsidP="00EF3D4F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C32DD">
        <w:rPr>
          <w:rFonts w:ascii="Arial" w:hAnsi="Arial" w:cs="Arial"/>
          <w:b/>
          <w:sz w:val="24"/>
          <w:szCs w:val="24"/>
        </w:rPr>
        <w:t xml:space="preserve">                                  </w:t>
      </w:r>
    </w:p>
    <w:p w14:paraId="4B3BE417" w14:textId="7109C300" w:rsidR="000A6C31" w:rsidRPr="003C32DD" w:rsidRDefault="000A6C31" w:rsidP="00EF3D4F">
      <w:pPr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</w:p>
    <w:sectPr w:rsidR="000A6C31" w:rsidRPr="003C32DD" w:rsidSect="00E34C6F">
      <w:headerReference w:type="default" r:id="rId7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5884AA" w14:textId="77777777" w:rsidR="00F176C4" w:rsidRDefault="00F176C4" w:rsidP="003853A5">
      <w:pPr>
        <w:spacing w:after="0" w:line="240" w:lineRule="auto"/>
      </w:pPr>
      <w:r>
        <w:separator/>
      </w:r>
    </w:p>
  </w:endnote>
  <w:endnote w:type="continuationSeparator" w:id="0">
    <w:p w14:paraId="19A3A94B" w14:textId="77777777" w:rsidR="00F176C4" w:rsidRDefault="00F176C4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A1E65" w14:textId="77777777" w:rsidR="00F176C4" w:rsidRDefault="00F176C4" w:rsidP="003853A5">
      <w:pPr>
        <w:spacing w:after="0" w:line="240" w:lineRule="auto"/>
      </w:pPr>
      <w:r>
        <w:separator/>
      </w:r>
    </w:p>
  </w:footnote>
  <w:footnote w:type="continuationSeparator" w:id="0">
    <w:p w14:paraId="48E0D0C1" w14:textId="77777777" w:rsidR="00F176C4" w:rsidRDefault="00F176C4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F176C4" w:rsidRDefault="00F176C4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>INSTITUTO DE PREVIDÊNCIA DOS SERVIDORES PÚBLICOS</w:t>
    </w:r>
    <w:proofErr w:type="gramStart"/>
    <w:r>
      <w:rPr>
        <w:b/>
        <w:i/>
        <w:iCs/>
        <w:sz w:val="24"/>
        <w:szCs w:val="24"/>
        <w:u w:val="single"/>
      </w:rPr>
      <w:t xml:space="preserve">   </w:t>
    </w:r>
    <w:proofErr w:type="gramEnd"/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C20EA"/>
    <w:rsid w:val="000C54FB"/>
    <w:rsid w:val="000C59D1"/>
    <w:rsid w:val="000D7D4A"/>
    <w:rsid w:val="000E10F5"/>
    <w:rsid w:val="00126F3E"/>
    <w:rsid w:val="00152086"/>
    <w:rsid w:val="00152A42"/>
    <w:rsid w:val="00185C17"/>
    <w:rsid w:val="00187C8F"/>
    <w:rsid w:val="001A5A51"/>
    <w:rsid w:val="001C3509"/>
    <w:rsid w:val="001C364D"/>
    <w:rsid w:val="00227E72"/>
    <w:rsid w:val="00274938"/>
    <w:rsid w:val="002A7489"/>
    <w:rsid w:val="003020E9"/>
    <w:rsid w:val="00314D99"/>
    <w:rsid w:val="003244F6"/>
    <w:rsid w:val="00341CEE"/>
    <w:rsid w:val="003437AE"/>
    <w:rsid w:val="00370A3E"/>
    <w:rsid w:val="00372D46"/>
    <w:rsid w:val="003853A5"/>
    <w:rsid w:val="003900A4"/>
    <w:rsid w:val="003C32DD"/>
    <w:rsid w:val="003D5043"/>
    <w:rsid w:val="004003B9"/>
    <w:rsid w:val="00412757"/>
    <w:rsid w:val="00440897"/>
    <w:rsid w:val="00463140"/>
    <w:rsid w:val="00467F59"/>
    <w:rsid w:val="00475023"/>
    <w:rsid w:val="00486DE1"/>
    <w:rsid w:val="00491A6B"/>
    <w:rsid w:val="00491AF8"/>
    <w:rsid w:val="00491EA5"/>
    <w:rsid w:val="004D01C3"/>
    <w:rsid w:val="004D3695"/>
    <w:rsid w:val="004D43C6"/>
    <w:rsid w:val="004D6D5F"/>
    <w:rsid w:val="004E43DA"/>
    <w:rsid w:val="004F28AD"/>
    <w:rsid w:val="004F7746"/>
    <w:rsid w:val="005236B6"/>
    <w:rsid w:val="00532522"/>
    <w:rsid w:val="00537C48"/>
    <w:rsid w:val="00561E2A"/>
    <w:rsid w:val="00587CAE"/>
    <w:rsid w:val="00593067"/>
    <w:rsid w:val="00596EE1"/>
    <w:rsid w:val="005A6593"/>
    <w:rsid w:val="005B27BC"/>
    <w:rsid w:val="005D25E8"/>
    <w:rsid w:val="005E0549"/>
    <w:rsid w:val="005F3543"/>
    <w:rsid w:val="00622287"/>
    <w:rsid w:val="0062407A"/>
    <w:rsid w:val="00630363"/>
    <w:rsid w:val="00661375"/>
    <w:rsid w:val="00666349"/>
    <w:rsid w:val="0067611A"/>
    <w:rsid w:val="00694E31"/>
    <w:rsid w:val="006A3DE6"/>
    <w:rsid w:val="006F4B67"/>
    <w:rsid w:val="006F663A"/>
    <w:rsid w:val="00722C96"/>
    <w:rsid w:val="00743A08"/>
    <w:rsid w:val="00746302"/>
    <w:rsid w:val="00796E5F"/>
    <w:rsid w:val="007A7746"/>
    <w:rsid w:val="007D4121"/>
    <w:rsid w:val="00836C85"/>
    <w:rsid w:val="008C3752"/>
    <w:rsid w:val="008D4DBB"/>
    <w:rsid w:val="009161D9"/>
    <w:rsid w:val="00924EBF"/>
    <w:rsid w:val="00960647"/>
    <w:rsid w:val="009727DD"/>
    <w:rsid w:val="00975363"/>
    <w:rsid w:val="009779AD"/>
    <w:rsid w:val="00997F6A"/>
    <w:rsid w:val="009A1049"/>
    <w:rsid w:val="009F04E8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C9F"/>
    <w:rsid w:val="00B056C6"/>
    <w:rsid w:val="00B275C6"/>
    <w:rsid w:val="00B43A44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F2CCF"/>
    <w:rsid w:val="00C33D83"/>
    <w:rsid w:val="00C41415"/>
    <w:rsid w:val="00C52894"/>
    <w:rsid w:val="00C550BC"/>
    <w:rsid w:val="00C6162E"/>
    <w:rsid w:val="00C6693C"/>
    <w:rsid w:val="00CC3A37"/>
    <w:rsid w:val="00CC4645"/>
    <w:rsid w:val="00D23005"/>
    <w:rsid w:val="00D36E69"/>
    <w:rsid w:val="00D45DB6"/>
    <w:rsid w:val="00D5298B"/>
    <w:rsid w:val="00D60B60"/>
    <w:rsid w:val="00DA5366"/>
    <w:rsid w:val="00DA73EA"/>
    <w:rsid w:val="00DB0F81"/>
    <w:rsid w:val="00DC4124"/>
    <w:rsid w:val="00DC5609"/>
    <w:rsid w:val="00DF2157"/>
    <w:rsid w:val="00DF415E"/>
    <w:rsid w:val="00E00D19"/>
    <w:rsid w:val="00E05E82"/>
    <w:rsid w:val="00E07137"/>
    <w:rsid w:val="00E21FFE"/>
    <w:rsid w:val="00E30CF9"/>
    <w:rsid w:val="00E34C6F"/>
    <w:rsid w:val="00E45D62"/>
    <w:rsid w:val="00E77E2D"/>
    <w:rsid w:val="00E807F5"/>
    <w:rsid w:val="00E96CFC"/>
    <w:rsid w:val="00EA595C"/>
    <w:rsid w:val="00EB0AAC"/>
    <w:rsid w:val="00EB561E"/>
    <w:rsid w:val="00EB5BC3"/>
    <w:rsid w:val="00EB6A51"/>
    <w:rsid w:val="00EE75CD"/>
    <w:rsid w:val="00EF3D4F"/>
    <w:rsid w:val="00F176C4"/>
    <w:rsid w:val="00F4497C"/>
    <w:rsid w:val="00F576FD"/>
    <w:rsid w:val="00F64542"/>
    <w:rsid w:val="00F75FDD"/>
    <w:rsid w:val="00F76EF8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833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dcterms:created xsi:type="dcterms:W3CDTF">2023-06-09T14:42:00Z</dcterms:created>
  <dcterms:modified xsi:type="dcterms:W3CDTF">2023-09-28T16:44:00Z</dcterms:modified>
</cp:coreProperties>
</file>